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E767A" w14:textId="77777777" w:rsidR="003E4C0B" w:rsidRPr="00E20E20" w:rsidRDefault="003E4C0B" w:rsidP="001A5491">
      <w:pPr>
        <w:pStyle w:val="Heading1"/>
        <w:spacing w:before="81"/>
        <w:ind w:left="101" w:right="1714"/>
        <w:contextualSpacing/>
        <w:jc w:val="center"/>
        <w:rPr>
          <w:rFonts w:ascii="Arial" w:hAnsi="Arial" w:cs="Arial"/>
          <w:b/>
          <w:bCs/>
          <w:color w:val="333333"/>
          <w:sz w:val="32"/>
          <w:szCs w:val="32"/>
        </w:rPr>
      </w:pPr>
      <w:r w:rsidRPr="00E20E20">
        <w:rPr>
          <w:rFonts w:ascii="Arial" w:hAnsi="Arial" w:cs="Arial"/>
          <w:b/>
          <w:bCs/>
          <w:color w:val="333333"/>
          <w:sz w:val="32"/>
          <w:szCs w:val="32"/>
        </w:rPr>
        <w:t>SUMMIT HISTORICAL SOCIETY</w:t>
      </w:r>
    </w:p>
    <w:p w14:paraId="5DE42DA4" w14:textId="77777777" w:rsidR="003E4C0B" w:rsidRPr="00E20E20" w:rsidRDefault="003E4C0B" w:rsidP="001A5491">
      <w:pPr>
        <w:pStyle w:val="Heading1"/>
        <w:spacing w:before="81"/>
        <w:ind w:left="101" w:right="1714"/>
        <w:contextualSpacing/>
        <w:jc w:val="center"/>
        <w:rPr>
          <w:rFonts w:ascii="Arial" w:hAnsi="Arial" w:cs="Arial"/>
          <w:b/>
          <w:bCs/>
          <w:color w:val="333333"/>
          <w:sz w:val="32"/>
        </w:rPr>
      </w:pPr>
      <w:r w:rsidRPr="00E20E20">
        <w:rPr>
          <w:rFonts w:ascii="Arial" w:hAnsi="Arial" w:cs="Arial"/>
          <w:b/>
          <w:bCs/>
          <w:color w:val="333333"/>
          <w:sz w:val="32"/>
        </w:rPr>
        <w:t>Donor Privacy Policy</w:t>
      </w:r>
    </w:p>
    <w:p w14:paraId="15B7C838" w14:textId="5005B135" w:rsidR="003E4C0B" w:rsidRPr="0069201F" w:rsidRDefault="00632966" w:rsidP="001A5491">
      <w:pPr>
        <w:pStyle w:val="Heading1"/>
        <w:spacing w:before="81"/>
        <w:ind w:left="101" w:right="1714"/>
        <w:contextualSpacing/>
        <w:jc w:val="center"/>
        <w:rPr>
          <w:rFonts w:ascii="Arial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Approved by SHS </w:t>
      </w:r>
      <w:r w:rsidR="003E4C0B" w:rsidRPr="0069201F">
        <w:rPr>
          <w:rFonts w:ascii="Arial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Board (</w:t>
      </w:r>
      <w:r w:rsidR="00C8395E">
        <w:rPr>
          <w:rFonts w:ascii="Arial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July 8, 2025</w:t>
      </w:r>
      <w:r w:rsidR="003E4C0B" w:rsidRPr="0069201F">
        <w:rPr>
          <w:rFonts w:ascii="Arial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4688C570" w14:textId="77777777" w:rsidR="003E4C0B" w:rsidRPr="003E4C0B" w:rsidRDefault="003E4C0B" w:rsidP="003E4C0B">
      <w:pPr>
        <w:pStyle w:val="Heading1"/>
        <w:spacing w:before="92" w:after="240"/>
        <w:contextualSpacing/>
        <w:rPr>
          <w:rFonts w:ascii="Arial" w:hAnsi="Arial" w:cs="Arial"/>
          <w:color w:val="333333"/>
          <w:sz w:val="28"/>
          <w:szCs w:val="28"/>
        </w:rPr>
      </w:pPr>
    </w:p>
    <w:p w14:paraId="080B4344" w14:textId="77777777" w:rsidR="003E4C0B" w:rsidRPr="003E4C0B" w:rsidRDefault="003E4C0B" w:rsidP="003E4C0B">
      <w:pPr>
        <w:pStyle w:val="Heading1"/>
        <w:spacing w:before="92" w:after="240"/>
        <w:contextualSpacing/>
        <w:rPr>
          <w:rFonts w:ascii="Arial" w:hAnsi="Arial" w:cs="Arial"/>
          <w:color w:val="333333"/>
          <w:sz w:val="26"/>
          <w:szCs w:val="26"/>
          <w:u w:val="single"/>
        </w:rPr>
      </w:pPr>
      <w:r w:rsidRPr="003E4C0B">
        <w:rPr>
          <w:rFonts w:ascii="Arial" w:hAnsi="Arial" w:cs="Arial"/>
          <w:color w:val="333333"/>
          <w:sz w:val="26"/>
          <w:szCs w:val="26"/>
          <w:u w:val="single"/>
        </w:rPr>
        <w:t>Overview</w:t>
      </w:r>
    </w:p>
    <w:p w14:paraId="3320388F" w14:textId="77777777" w:rsidR="003E4C0B" w:rsidRPr="003E4C0B" w:rsidRDefault="003E4C0B" w:rsidP="003E4C0B">
      <w:pPr>
        <w:pStyle w:val="Heading1"/>
        <w:spacing w:before="92" w:after="240"/>
        <w:contextualSpacing/>
        <w:rPr>
          <w:rFonts w:ascii="Arial" w:hAnsi="Arial" w:cs="Arial"/>
          <w:b/>
          <w:bCs/>
          <w:sz w:val="26"/>
          <w:szCs w:val="26"/>
        </w:rPr>
      </w:pPr>
      <w:r w:rsidRPr="003E4C0B">
        <w:rPr>
          <w:rFonts w:ascii="Arial" w:hAnsi="Arial" w:cs="Arial"/>
          <w:color w:val="464646"/>
          <w:sz w:val="26"/>
          <w:szCs w:val="26"/>
        </w:rPr>
        <w:t xml:space="preserve">This </w:t>
      </w:r>
      <w:r w:rsidRPr="003E4C0B">
        <w:rPr>
          <w:rFonts w:ascii="Arial" w:hAnsi="Arial" w:cs="Arial"/>
          <w:color w:val="333333"/>
          <w:sz w:val="26"/>
          <w:szCs w:val="26"/>
        </w:rPr>
        <w:t xml:space="preserve">policy applies </w:t>
      </w:r>
      <w:r w:rsidRPr="003E4C0B">
        <w:rPr>
          <w:rFonts w:ascii="Arial" w:hAnsi="Arial" w:cs="Arial"/>
          <w:color w:val="1F1F1F"/>
          <w:sz w:val="26"/>
          <w:szCs w:val="26"/>
        </w:rPr>
        <w:t>t</w:t>
      </w:r>
      <w:r w:rsidRPr="003E4C0B">
        <w:rPr>
          <w:rFonts w:ascii="Arial" w:hAnsi="Arial" w:cs="Arial"/>
          <w:color w:val="464646"/>
          <w:sz w:val="26"/>
          <w:szCs w:val="26"/>
        </w:rPr>
        <w:t xml:space="preserve">o </w:t>
      </w:r>
      <w:r w:rsidRPr="003E4C0B">
        <w:rPr>
          <w:rFonts w:ascii="Arial" w:hAnsi="Arial" w:cs="Arial"/>
          <w:color w:val="333333"/>
          <w:sz w:val="26"/>
          <w:szCs w:val="26"/>
        </w:rPr>
        <w:t xml:space="preserve">all information received </w:t>
      </w:r>
      <w:r w:rsidRPr="003E4C0B">
        <w:rPr>
          <w:rFonts w:ascii="Arial" w:hAnsi="Arial" w:cs="Arial"/>
          <w:color w:val="1F1F1F"/>
          <w:sz w:val="26"/>
          <w:szCs w:val="26"/>
        </w:rPr>
        <w:t>b</w:t>
      </w:r>
      <w:r w:rsidRPr="003E4C0B">
        <w:rPr>
          <w:rFonts w:ascii="Arial" w:hAnsi="Arial" w:cs="Arial"/>
          <w:color w:val="464646"/>
          <w:sz w:val="26"/>
          <w:szCs w:val="26"/>
        </w:rPr>
        <w:t>y the Summit Historical Society (SHS)</w:t>
      </w:r>
      <w:r w:rsidRPr="003E4C0B">
        <w:rPr>
          <w:rFonts w:ascii="Arial" w:hAnsi="Arial" w:cs="Arial"/>
          <w:color w:val="333333"/>
          <w:sz w:val="26"/>
          <w:szCs w:val="26"/>
        </w:rPr>
        <w:t xml:space="preserve">, online and offline, on any platform, </w:t>
      </w:r>
      <w:r w:rsidRPr="003E4C0B">
        <w:rPr>
          <w:rFonts w:ascii="Arial" w:hAnsi="Arial" w:cs="Arial"/>
          <w:color w:val="464646"/>
          <w:sz w:val="26"/>
          <w:szCs w:val="26"/>
        </w:rPr>
        <w:t xml:space="preserve">including </w:t>
      </w:r>
      <w:r w:rsidRPr="003E4C0B">
        <w:rPr>
          <w:rFonts w:ascii="Arial" w:hAnsi="Arial" w:cs="Arial"/>
          <w:color w:val="333333"/>
          <w:sz w:val="26"/>
          <w:szCs w:val="26"/>
        </w:rPr>
        <w:t>the o</w:t>
      </w:r>
      <w:r w:rsidRPr="003E4C0B">
        <w:rPr>
          <w:rFonts w:ascii="Arial" w:hAnsi="Arial" w:cs="Arial"/>
          <w:color w:val="464646"/>
          <w:sz w:val="26"/>
          <w:szCs w:val="26"/>
        </w:rPr>
        <w:t xml:space="preserve">rganization’s website </w:t>
      </w:r>
      <w:r w:rsidRPr="003E4C0B">
        <w:rPr>
          <w:rFonts w:ascii="Arial" w:hAnsi="Arial" w:cs="Arial"/>
          <w:color w:val="333333"/>
          <w:sz w:val="26"/>
          <w:szCs w:val="26"/>
        </w:rPr>
        <w:t xml:space="preserve">and mobile </w:t>
      </w:r>
      <w:r w:rsidRPr="003E4C0B">
        <w:rPr>
          <w:rFonts w:ascii="Arial" w:hAnsi="Arial" w:cs="Arial"/>
          <w:color w:val="464646"/>
          <w:sz w:val="26"/>
          <w:szCs w:val="26"/>
        </w:rPr>
        <w:t xml:space="preserve">applications, as well </w:t>
      </w:r>
      <w:r w:rsidRPr="003E4C0B">
        <w:rPr>
          <w:rFonts w:ascii="Arial" w:hAnsi="Arial" w:cs="Arial"/>
          <w:color w:val="333333"/>
          <w:sz w:val="26"/>
          <w:szCs w:val="26"/>
        </w:rPr>
        <w:t xml:space="preserve">as </w:t>
      </w:r>
      <w:r w:rsidRPr="003E4C0B">
        <w:rPr>
          <w:rFonts w:ascii="Arial" w:hAnsi="Arial" w:cs="Arial"/>
          <w:color w:val="464646"/>
          <w:sz w:val="26"/>
          <w:szCs w:val="26"/>
        </w:rPr>
        <w:t>any electronic, writt</w:t>
      </w:r>
      <w:r w:rsidRPr="003E4C0B">
        <w:rPr>
          <w:rFonts w:ascii="Arial" w:hAnsi="Arial" w:cs="Arial"/>
          <w:color w:val="1F1F1F"/>
          <w:sz w:val="26"/>
          <w:szCs w:val="26"/>
        </w:rPr>
        <w:t xml:space="preserve">en, </w:t>
      </w:r>
      <w:r w:rsidRPr="003E4C0B">
        <w:rPr>
          <w:rFonts w:ascii="Arial" w:hAnsi="Arial" w:cs="Arial"/>
          <w:color w:val="333333"/>
          <w:sz w:val="26"/>
          <w:szCs w:val="26"/>
        </w:rPr>
        <w:t xml:space="preserve">or oral communications.  SHS will not sell, share, or trade donor names or personal information </w:t>
      </w:r>
      <w:r w:rsidRPr="003E4C0B">
        <w:rPr>
          <w:rFonts w:ascii="Arial" w:hAnsi="Arial" w:cs="Arial"/>
          <w:color w:val="464646"/>
          <w:sz w:val="26"/>
          <w:szCs w:val="26"/>
        </w:rPr>
        <w:t xml:space="preserve">with </w:t>
      </w:r>
      <w:r w:rsidRPr="003E4C0B">
        <w:rPr>
          <w:rFonts w:ascii="Arial" w:hAnsi="Arial" w:cs="Arial"/>
          <w:color w:val="333333"/>
          <w:sz w:val="26"/>
          <w:szCs w:val="26"/>
        </w:rPr>
        <w:t xml:space="preserve">any other entity.  To the </w:t>
      </w:r>
      <w:r w:rsidRPr="003E4C0B">
        <w:rPr>
          <w:rFonts w:ascii="Arial" w:hAnsi="Arial" w:cs="Arial"/>
          <w:color w:val="464646"/>
          <w:sz w:val="26"/>
          <w:szCs w:val="26"/>
        </w:rPr>
        <w:t xml:space="preserve">extent </w:t>
      </w:r>
      <w:r w:rsidRPr="003E4C0B">
        <w:rPr>
          <w:rFonts w:ascii="Arial" w:hAnsi="Arial" w:cs="Arial"/>
          <w:color w:val="333333"/>
          <w:sz w:val="26"/>
          <w:szCs w:val="26"/>
        </w:rPr>
        <w:t xml:space="preserve">any donations </w:t>
      </w:r>
      <w:r w:rsidRPr="003E4C0B">
        <w:rPr>
          <w:rFonts w:ascii="Arial" w:hAnsi="Arial" w:cs="Arial"/>
          <w:color w:val="1F1F1F"/>
          <w:sz w:val="26"/>
          <w:szCs w:val="26"/>
        </w:rPr>
        <w:t xml:space="preserve">are </w:t>
      </w:r>
      <w:r w:rsidRPr="003E4C0B">
        <w:rPr>
          <w:rFonts w:ascii="Arial" w:hAnsi="Arial" w:cs="Arial"/>
          <w:color w:val="333333"/>
          <w:sz w:val="26"/>
          <w:szCs w:val="26"/>
        </w:rPr>
        <w:t xml:space="preserve">processed </w:t>
      </w:r>
      <w:r w:rsidRPr="003E4C0B">
        <w:rPr>
          <w:rFonts w:ascii="Arial" w:hAnsi="Arial" w:cs="Arial"/>
          <w:color w:val="1F1F1F"/>
          <w:sz w:val="26"/>
          <w:szCs w:val="26"/>
        </w:rPr>
        <w:t>th</w:t>
      </w:r>
      <w:r w:rsidRPr="003E4C0B">
        <w:rPr>
          <w:rFonts w:ascii="Arial" w:hAnsi="Arial" w:cs="Arial"/>
          <w:color w:val="464646"/>
          <w:sz w:val="26"/>
          <w:szCs w:val="26"/>
        </w:rPr>
        <w:t xml:space="preserve">rough </w:t>
      </w:r>
      <w:r w:rsidRPr="003E4C0B">
        <w:rPr>
          <w:rFonts w:ascii="Arial" w:hAnsi="Arial" w:cs="Arial"/>
          <w:color w:val="333333"/>
          <w:sz w:val="26"/>
          <w:szCs w:val="26"/>
        </w:rPr>
        <w:t xml:space="preserve">a </w:t>
      </w:r>
      <w:r w:rsidRPr="003E4C0B">
        <w:rPr>
          <w:rFonts w:ascii="Arial" w:hAnsi="Arial" w:cs="Arial"/>
          <w:color w:val="464646"/>
          <w:sz w:val="26"/>
          <w:szCs w:val="26"/>
        </w:rPr>
        <w:t>third</w:t>
      </w:r>
      <w:r w:rsidRPr="003E4C0B">
        <w:rPr>
          <w:rFonts w:ascii="Arial" w:hAnsi="Arial" w:cs="Arial"/>
          <w:color w:val="030303"/>
          <w:sz w:val="26"/>
          <w:szCs w:val="26"/>
        </w:rPr>
        <w:t>-</w:t>
      </w:r>
      <w:r w:rsidRPr="003E4C0B">
        <w:rPr>
          <w:rFonts w:ascii="Arial" w:hAnsi="Arial" w:cs="Arial"/>
          <w:color w:val="464646"/>
          <w:sz w:val="26"/>
          <w:szCs w:val="26"/>
        </w:rPr>
        <w:t xml:space="preserve">party </w:t>
      </w:r>
      <w:r w:rsidRPr="003E4C0B">
        <w:rPr>
          <w:rFonts w:ascii="Arial" w:hAnsi="Arial" w:cs="Arial"/>
          <w:color w:val="333333"/>
          <w:sz w:val="26"/>
          <w:szCs w:val="26"/>
        </w:rPr>
        <w:t xml:space="preserve">service provider, the donor information will only be </w:t>
      </w:r>
      <w:r w:rsidRPr="003E4C0B">
        <w:rPr>
          <w:rFonts w:ascii="Arial" w:hAnsi="Arial" w:cs="Arial"/>
          <w:color w:val="464646"/>
          <w:sz w:val="26"/>
          <w:szCs w:val="26"/>
        </w:rPr>
        <w:t xml:space="preserve">used </w:t>
      </w:r>
      <w:r w:rsidRPr="003E4C0B">
        <w:rPr>
          <w:rFonts w:ascii="Arial" w:hAnsi="Arial" w:cs="Arial"/>
          <w:color w:val="333333"/>
          <w:sz w:val="26"/>
          <w:szCs w:val="26"/>
        </w:rPr>
        <w:t>to process the donation.</w:t>
      </w:r>
    </w:p>
    <w:p w14:paraId="762689E8" w14:textId="77777777" w:rsidR="003E4C0B" w:rsidRPr="003E4C0B" w:rsidRDefault="003E4C0B" w:rsidP="003E4C0B">
      <w:pPr>
        <w:pStyle w:val="Heading1"/>
        <w:spacing w:after="240"/>
        <w:contextualSpacing/>
        <w:rPr>
          <w:rFonts w:ascii="Arial" w:hAnsi="Arial" w:cs="Arial"/>
          <w:color w:val="333333"/>
          <w:sz w:val="26"/>
          <w:szCs w:val="26"/>
        </w:rPr>
      </w:pPr>
    </w:p>
    <w:p w14:paraId="3F857FD1" w14:textId="77777777" w:rsidR="003E4C0B" w:rsidRPr="003E4C0B" w:rsidRDefault="003E4C0B" w:rsidP="003E4C0B">
      <w:pPr>
        <w:pStyle w:val="Heading1"/>
        <w:spacing w:after="240"/>
        <w:contextualSpacing/>
        <w:rPr>
          <w:rFonts w:ascii="Arial" w:hAnsi="Arial" w:cs="Arial"/>
          <w:color w:val="333333"/>
          <w:sz w:val="26"/>
          <w:szCs w:val="26"/>
          <w:u w:val="single"/>
        </w:rPr>
      </w:pPr>
      <w:r w:rsidRPr="003E4C0B">
        <w:rPr>
          <w:rFonts w:ascii="Arial" w:hAnsi="Arial" w:cs="Arial"/>
          <w:color w:val="333333"/>
          <w:sz w:val="26"/>
          <w:szCs w:val="26"/>
          <w:u w:val="single"/>
        </w:rPr>
        <w:t>Donor Privacy</w:t>
      </w:r>
    </w:p>
    <w:p w14:paraId="7F855C8C" w14:textId="77777777" w:rsidR="003E4C0B" w:rsidRPr="003E4C0B" w:rsidRDefault="003E4C0B" w:rsidP="003E4C0B">
      <w:pPr>
        <w:pStyle w:val="Heading1"/>
        <w:spacing w:after="240"/>
        <w:contextualSpacing/>
        <w:rPr>
          <w:rFonts w:ascii="Arial" w:hAnsi="Arial" w:cs="Arial"/>
          <w:b/>
          <w:bCs/>
          <w:color w:val="464646"/>
          <w:sz w:val="26"/>
          <w:szCs w:val="26"/>
        </w:rPr>
      </w:pPr>
      <w:r w:rsidRPr="003E4C0B">
        <w:rPr>
          <w:rFonts w:ascii="Arial" w:hAnsi="Arial" w:cs="Arial"/>
          <w:color w:val="333333"/>
          <w:sz w:val="26"/>
          <w:szCs w:val="26"/>
        </w:rPr>
        <w:t xml:space="preserve">By submitting your information to </w:t>
      </w:r>
      <w:r w:rsidRPr="003E4C0B">
        <w:rPr>
          <w:rFonts w:ascii="Arial" w:hAnsi="Arial" w:cs="Arial"/>
          <w:color w:val="464646"/>
          <w:sz w:val="26"/>
          <w:szCs w:val="26"/>
        </w:rPr>
        <w:t xml:space="preserve">us or </w:t>
      </w:r>
      <w:r w:rsidRPr="003E4C0B">
        <w:rPr>
          <w:rFonts w:ascii="Arial" w:hAnsi="Arial" w:cs="Arial"/>
          <w:color w:val="333333"/>
          <w:sz w:val="26"/>
          <w:szCs w:val="26"/>
        </w:rPr>
        <w:t xml:space="preserve">any of our staff, you consent </w:t>
      </w:r>
      <w:r w:rsidRPr="003E4C0B">
        <w:rPr>
          <w:rFonts w:ascii="Arial" w:hAnsi="Arial" w:cs="Arial"/>
          <w:color w:val="464646"/>
          <w:sz w:val="26"/>
          <w:szCs w:val="26"/>
        </w:rPr>
        <w:t xml:space="preserve">to </w:t>
      </w:r>
      <w:r w:rsidRPr="003E4C0B">
        <w:rPr>
          <w:rFonts w:ascii="Arial" w:hAnsi="Arial" w:cs="Arial"/>
          <w:color w:val="333333"/>
          <w:sz w:val="26"/>
          <w:szCs w:val="26"/>
        </w:rPr>
        <w:t xml:space="preserve">the terms and </w:t>
      </w:r>
      <w:r w:rsidRPr="003E4C0B">
        <w:rPr>
          <w:rFonts w:ascii="Arial" w:hAnsi="Arial" w:cs="Arial"/>
          <w:color w:val="464646"/>
          <w:sz w:val="26"/>
          <w:szCs w:val="26"/>
        </w:rPr>
        <w:t xml:space="preserve">conditions of </w:t>
      </w:r>
      <w:r w:rsidRPr="003E4C0B">
        <w:rPr>
          <w:rFonts w:ascii="Arial" w:hAnsi="Arial" w:cs="Arial"/>
          <w:color w:val="333333"/>
          <w:sz w:val="26"/>
          <w:szCs w:val="26"/>
        </w:rPr>
        <w:t xml:space="preserve">the policy and to our </w:t>
      </w:r>
      <w:r w:rsidRPr="003E4C0B">
        <w:rPr>
          <w:rFonts w:ascii="Arial" w:hAnsi="Arial" w:cs="Arial"/>
          <w:color w:val="1F1F1F"/>
          <w:sz w:val="26"/>
          <w:szCs w:val="26"/>
        </w:rPr>
        <w:t xml:space="preserve">processing your </w:t>
      </w:r>
      <w:r w:rsidRPr="003E4C0B">
        <w:rPr>
          <w:rFonts w:ascii="Arial" w:hAnsi="Arial" w:cs="Arial"/>
          <w:color w:val="333333"/>
          <w:sz w:val="26"/>
          <w:szCs w:val="26"/>
        </w:rPr>
        <w:t xml:space="preserve">personal </w:t>
      </w:r>
      <w:r w:rsidRPr="003E4C0B">
        <w:rPr>
          <w:rFonts w:ascii="Arial" w:hAnsi="Arial" w:cs="Arial"/>
          <w:color w:val="464646"/>
          <w:sz w:val="26"/>
          <w:szCs w:val="26"/>
        </w:rPr>
        <w:t xml:space="preserve">information </w:t>
      </w:r>
      <w:r w:rsidRPr="003E4C0B">
        <w:rPr>
          <w:rFonts w:ascii="Arial" w:hAnsi="Arial" w:cs="Arial"/>
          <w:color w:val="333333"/>
          <w:sz w:val="26"/>
          <w:szCs w:val="26"/>
        </w:rPr>
        <w:t xml:space="preserve">for the purposes stated below.  SHS restricts access to your personal information to only </w:t>
      </w:r>
      <w:r w:rsidRPr="003E4C0B">
        <w:rPr>
          <w:rFonts w:ascii="Arial" w:hAnsi="Arial" w:cs="Arial"/>
          <w:color w:val="464646"/>
          <w:sz w:val="26"/>
          <w:szCs w:val="26"/>
        </w:rPr>
        <w:t xml:space="preserve">those </w:t>
      </w:r>
      <w:r w:rsidRPr="003E4C0B">
        <w:rPr>
          <w:rFonts w:ascii="Arial" w:hAnsi="Arial" w:cs="Arial"/>
          <w:color w:val="333333"/>
          <w:sz w:val="26"/>
          <w:szCs w:val="26"/>
        </w:rPr>
        <w:t xml:space="preserve">employees and Board members who need </w:t>
      </w:r>
      <w:r w:rsidRPr="003E4C0B">
        <w:rPr>
          <w:rFonts w:ascii="Arial" w:hAnsi="Arial" w:cs="Arial"/>
          <w:color w:val="464646"/>
          <w:sz w:val="26"/>
          <w:szCs w:val="26"/>
        </w:rPr>
        <w:t xml:space="preserve">to </w:t>
      </w:r>
      <w:r w:rsidRPr="003E4C0B">
        <w:rPr>
          <w:rFonts w:ascii="Arial" w:hAnsi="Arial" w:cs="Arial"/>
          <w:color w:val="333333"/>
          <w:sz w:val="26"/>
          <w:szCs w:val="26"/>
        </w:rPr>
        <w:t>know that personal information to provide our services</w:t>
      </w:r>
      <w:r w:rsidRPr="003E4C0B">
        <w:rPr>
          <w:rFonts w:ascii="Arial" w:hAnsi="Arial" w:cs="Arial"/>
          <w:color w:val="464646"/>
          <w:sz w:val="26"/>
          <w:szCs w:val="26"/>
        </w:rPr>
        <w:t>.</w:t>
      </w:r>
    </w:p>
    <w:p w14:paraId="3A3C6F14" w14:textId="77777777" w:rsidR="003E4C0B" w:rsidRPr="003E4C0B" w:rsidRDefault="003E4C0B" w:rsidP="003E4C0B">
      <w:pPr>
        <w:pStyle w:val="Heading1"/>
        <w:spacing w:after="240"/>
        <w:contextualSpacing/>
        <w:rPr>
          <w:rFonts w:ascii="Arial" w:hAnsi="Arial" w:cs="Arial"/>
          <w:b/>
          <w:bCs/>
          <w:sz w:val="26"/>
          <w:szCs w:val="26"/>
          <w:u w:val="single"/>
        </w:rPr>
      </w:pPr>
    </w:p>
    <w:p w14:paraId="3B7E34CC" w14:textId="77777777" w:rsidR="003E4C0B" w:rsidRPr="003E4C0B" w:rsidRDefault="003E4C0B" w:rsidP="003E4C0B">
      <w:pPr>
        <w:pStyle w:val="Heading1"/>
        <w:spacing w:after="240"/>
        <w:contextualSpacing/>
        <w:rPr>
          <w:rFonts w:ascii="Arial" w:hAnsi="Arial" w:cs="Arial"/>
          <w:color w:val="333333"/>
          <w:sz w:val="26"/>
          <w:szCs w:val="26"/>
          <w:u w:val="single"/>
        </w:rPr>
      </w:pPr>
      <w:r w:rsidRPr="003E4C0B">
        <w:rPr>
          <w:rFonts w:ascii="Arial" w:hAnsi="Arial" w:cs="Arial"/>
          <w:color w:val="333333"/>
          <w:sz w:val="26"/>
          <w:szCs w:val="26"/>
          <w:u w:val="single"/>
        </w:rPr>
        <w:t>Personal Information</w:t>
      </w:r>
    </w:p>
    <w:p w14:paraId="73BC4A7A" w14:textId="77777777" w:rsidR="003E4C0B" w:rsidRPr="003E4C0B" w:rsidRDefault="003E4C0B" w:rsidP="003E4C0B">
      <w:pPr>
        <w:pStyle w:val="Heading1"/>
        <w:spacing w:after="240"/>
        <w:contextualSpacing/>
        <w:rPr>
          <w:rFonts w:ascii="Arial" w:hAnsi="Arial" w:cs="Arial"/>
          <w:b/>
          <w:bCs/>
          <w:color w:val="333333"/>
          <w:sz w:val="26"/>
          <w:szCs w:val="26"/>
        </w:rPr>
      </w:pPr>
      <w:r w:rsidRPr="003E4C0B">
        <w:rPr>
          <w:rFonts w:ascii="Arial" w:hAnsi="Arial" w:cs="Arial"/>
          <w:color w:val="464646"/>
          <w:sz w:val="26"/>
          <w:szCs w:val="26"/>
        </w:rPr>
        <w:t>“Pe</w:t>
      </w:r>
      <w:r w:rsidRPr="003E4C0B">
        <w:rPr>
          <w:rFonts w:ascii="Arial" w:hAnsi="Arial" w:cs="Arial"/>
          <w:color w:val="1F1F1F"/>
          <w:sz w:val="26"/>
          <w:szCs w:val="26"/>
        </w:rPr>
        <w:t xml:space="preserve">rsonal </w:t>
      </w:r>
      <w:r w:rsidRPr="003E4C0B">
        <w:rPr>
          <w:rFonts w:ascii="Arial" w:hAnsi="Arial" w:cs="Arial"/>
          <w:color w:val="333333"/>
          <w:sz w:val="26"/>
          <w:szCs w:val="26"/>
        </w:rPr>
        <w:t xml:space="preserve">Information" is information that </w:t>
      </w:r>
      <w:r w:rsidRPr="003E4C0B">
        <w:rPr>
          <w:rFonts w:ascii="Arial" w:hAnsi="Arial" w:cs="Arial"/>
          <w:color w:val="464646"/>
          <w:sz w:val="26"/>
          <w:szCs w:val="26"/>
        </w:rPr>
        <w:t xml:space="preserve">identifies you </w:t>
      </w:r>
      <w:r w:rsidRPr="003E4C0B">
        <w:rPr>
          <w:rFonts w:ascii="Arial" w:hAnsi="Arial" w:cs="Arial"/>
          <w:color w:val="333333"/>
          <w:sz w:val="26"/>
          <w:szCs w:val="26"/>
        </w:rPr>
        <w:t>personally, such as your name, address, telephone number, or email address</w:t>
      </w:r>
      <w:r w:rsidRPr="003E4C0B">
        <w:rPr>
          <w:rFonts w:ascii="Arial" w:hAnsi="Arial" w:cs="Arial"/>
          <w:color w:val="030303"/>
          <w:sz w:val="26"/>
          <w:szCs w:val="26"/>
        </w:rPr>
        <w:t xml:space="preserve">. </w:t>
      </w:r>
      <w:r w:rsidRPr="003E4C0B">
        <w:rPr>
          <w:rFonts w:ascii="Arial" w:hAnsi="Arial" w:cs="Arial"/>
          <w:color w:val="333333"/>
          <w:sz w:val="26"/>
          <w:szCs w:val="26"/>
        </w:rPr>
        <w:t xml:space="preserve">We collect and store the personal information that </w:t>
      </w:r>
      <w:r w:rsidRPr="003E4C0B">
        <w:rPr>
          <w:rFonts w:ascii="Arial" w:hAnsi="Arial" w:cs="Arial"/>
          <w:color w:val="464646"/>
          <w:sz w:val="26"/>
          <w:szCs w:val="26"/>
        </w:rPr>
        <w:t xml:space="preserve">you share with </w:t>
      </w:r>
      <w:r w:rsidRPr="003E4C0B">
        <w:rPr>
          <w:rFonts w:ascii="Arial" w:hAnsi="Arial" w:cs="Arial"/>
          <w:color w:val="333333"/>
          <w:sz w:val="26"/>
          <w:szCs w:val="26"/>
        </w:rPr>
        <w:t xml:space="preserve">us.  </w:t>
      </w:r>
    </w:p>
    <w:p w14:paraId="19821865" w14:textId="77777777" w:rsidR="003E4C0B" w:rsidRPr="003E4C0B" w:rsidRDefault="003E4C0B" w:rsidP="003E4C0B">
      <w:pPr>
        <w:pStyle w:val="Heading1"/>
        <w:keepNext w:val="0"/>
        <w:keepLines w:val="0"/>
        <w:widowControl w:val="0"/>
        <w:numPr>
          <w:ilvl w:val="0"/>
          <w:numId w:val="2"/>
        </w:numPr>
        <w:autoSpaceDE w:val="0"/>
        <w:autoSpaceDN w:val="0"/>
        <w:spacing w:before="0" w:after="240" w:line="240" w:lineRule="auto"/>
        <w:contextualSpacing/>
        <w:rPr>
          <w:rFonts w:ascii="Arial" w:hAnsi="Arial" w:cs="Arial"/>
          <w:b/>
          <w:bCs/>
          <w:sz w:val="26"/>
          <w:szCs w:val="26"/>
        </w:rPr>
      </w:pPr>
      <w:r w:rsidRPr="003E4C0B">
        <w:rPr>
          <w:rFonts w:ascii="Arial" w:hAnsi="Arial" w:cs="Arial"/>
          <w:color w:val="1F1F1F"/>
          <w:sz w:val="26"/>
          <w:szCs w:val="26"/>
        </w:rPr>
        <w:t xml:space="preserve">If </w:t>
      </w:r>
      <w:r w:rsidRPr="003E4C0B">
        <w:rPr>
          <w:rFonts w:ascii="Arial" w:hAnsi="Arial" w:cs="Arial"/>
          <w:color w:val="464646"/>
          <w:sz w:val="26"/>
          <w:szCs w:val="26"/>
        </w:rPr>
        <w:t xml:space="preserve">you register </w:t>
      </w:r>
      <w:r w:rsidRPr="003E4C0B">
        <w:rPr>
          <w:rFonts w:ascii="Arial" w:hAnsi="Arial" w:cs="Arial"/>
          <w:color w:val="333333"/>
          <w:sz w:val="26"/>
          <w:szCs w:val="26"/>
        </w:rPr>
        <w:t>for and/or attend an</w:t>
      </w:r>
      <w:r w:rsidRPr="003E4C0B">
        <w:rPr>
          <w:rFonts w:ascii="Arial" w:hAnsi="Arial" w:cs="Arial"/>
          <w:color w:val="333333"/>
          <w:spacing w:val="-6"/>
          <w:sz w:val="26"/>
          <w:szCs w:val="26"/>
        </w:rPr>
        <w:t xml:space="preserve"> </w:t>
      </w:r>
      <w:r w:rsidRPr="003E4C0B">
        <w:rPr>
          <w:rFonts w:ascii="Arial" w:hAnsi="Arial" w:cs="Arial"/>
          <w:color w:val="333333"/>
          <w:sz w:val="26"/>
          <w:szCs w:val="26"/>
        </w:rPr>
        <w:t>event.</w:t>
      </w:r>
    </w:p>
    <w:p w14:paraId="2EEE87BA" w14:textId="77777777" w:rsidR="003E4C0B" w:rsidRPr="003E4C0B" w:rsidRDefault="003E4C0B" w:rsidP="003E4C0B">
      <w:pPr>
        <w:pStyle w:val="Heading1"/>
        <w:keepNext w:val="0"/>
        <w:keepLines w:val="0"/>
        <w:widowControl w:val="0"/>
        <w:numPr>
          <w:ilvl w:val="0"/>
          <w:numId w:val="2"/>
        </w:numPr>
        <w:autoSpaceDE w:val="0"/>
        <w:autoSpaceDN w:val="0"/>
        <w:spacing w:before="0" w:after="240" w:line="240" w:lineRule="auto"/>
        <w:contextualSpacing/>
        <w:rPr>
          <w:rFonts w:ascii="Arial" w:hAnsi="Arial" w:cs="Arial"/>
          <w:b/>
          <w:bCs/>
          <w:sz w:val="26"/>
          <w:szCs w:val="26"/>
        </w:rPr>
      </w:pPr>
      <w:r w:rsidRPr="003E4C0B">
        <w:rPr>
          <w:rFonts w:ascii="Arial" w:hAnsi="Arial" w:cs="Arial"/>
          <w:color w:val="333333"/>
          <w:sz w:val="26"/>
          <w:szCs w:val="26"/>
        </w:rPr>
        <w:t xml:space="preserve">When </w:t>
      </w:r>
      <w:r w:rsidRPr="003E4C0B">
        <w:rPr>
          <w:rFonts w:ascii="Arial" w:hAnsi="Arial" w:cs="Arial"/>
          <w:color w:val="464646"/>
          <w:sz w:val="26"/>
          <w:szCs w:val="26"/>
        </w:rPr>
        <w:t xml:space="preserve">you </w:t>
      </w:r>
      <w:proofErr w:type="gramStart"/>
      <w:r w:rsidRPr="003E4C0B">
        <w:rPr>
          <w:rFonts w:ascii="Arial" w:hAnsi="Arial" w:cs="Arial"/>
          <w:color w:val="1F1F1F"/>
          <w:sz w:val="26"/>
          <w:szCs w:val="26"/>
        </w:rPr>
        <w:t>mak</w:t>
      </w:r>
      <w:r w:rsidRPr="003E4C0B">
        <w:rPr>
          <w:rFonts w:ascii="Arial" w:hAnsi="Arial" w:cs="Arial"/>
          <w:color w:val="464646"/>
          <w:sz w:val="26"/>
          <w:szCs w:val="26"/>
        </w:rPr>
        <w:t xml:space="preserve">e </w:t>
      </w:r>
      <w:r w:rsidRPr="003E4C0B">
        <w:rPr>
          <w:rFonts w:ascii="Arial" w:hAnsi="Arial" w:cs="Arial"/>
          <w:color w:val="333333"/>
          <w:sz w:val="26"/>
          <w:szCs w:val="26"/>
        </w:rPr>
        <w:t xml:space="preserve">a </w:t>
      </w:r>
      <w:r w:rsidRPr="003E4C0B">
        <w:rPr>
          <w:rFonts w:ascii="Arial" w:hAnsi="Arial" w:cs="Arial"/>
          <w:color w:val="464646"/>
          <w:sz w:val="26"/>
          <w:szCs w:val="26"/>
        </w:rPr>
        <w:t>contribution</w:t>
      </w:r>
      <w:proofErr w:type="gramEnd"/>
      <w:r w:rsidRPr="003E4C0B">
        <w:rPr>
          <w:rFonts w:ascii="Arial" w:hAnsi="Arial" w:cs="Arial"/>
          <w:color w:val="464646"/>
          <w:sz w:val="26"/>
          <w:szCs w:val="26"/>
        </w:rPr>
        <w:t>.</w:t>
      </w:r>
    </w:p>
    <w:p w14:paraId="0FD9A46B" w14:textId="77777777" w:rsidR="003E4C0B" w:rsidRPr="003E4C0B" w:rsidRDefault="003E4C0B" w:rsidP="003E4C0B">
      <w:pPr>
        <w:pStyle w:val="Heading1"/>
        <w:keepNext w:val="0"/>
        <w:keepLines w:val="0"/>
        <w:widowControl w:val="0"/>
        <w:numPr>
          <w:ilvl w:val="0"/>
          <w:numId w:val="2"/>
        </w:numPr>
        <w:autoSpaceDE w:val="0"/>
        <w:autoSpaceDN w:val="0"/>
        <w:spacing w:before="0" w:after="240" w:line="240" w:lineRule="auto"/>
        <w:contextualSpacing/>
        <w:rPr>
          <w:rFonts w:ascii="Arial" w:hAnsi="Arial" w:cs="Arial"/>
          <w:b/>
          <w:bCs/>
          <w:sz w:val="26"/>
          <w:szCs w:val="26"/>
        </w:rPr>
      </w:pPr>
      <w:r w:rsidRPr="003E4C0B">
        <w:rPr>
          <w:rFonts w:ascii="Arial" w:hAnsi="Arial" w:cs="Arial"/>
          <w:color w:val="2B2B2B"/>
          <w:sz w:val="26"/>
          <w:szCs w:val="26"/>
        </w:rPr>
        <w:t>Our website,</w:t>
      </w:r>
      <w:r w:rsidRPr="003E4C0B">
        <w:rPr>
          <w:rFonts w:ascii="Arial" w:hAnsi="Arial" w:cs="Arial"/>
          <w:sz w:val="26"/>
          <w:szCs w:val="26"/>
        </w:rPr>
        <w:t xml:space="preserve"> </w:t>
      </w:r>
      <w:hyperlink r:id="rId5" w:history="1">
        <w:r w:rsidRPr="003E4C0B">
          <w:rPr>
            <w:rStyle w:val="Hyperlink"/>
            <w:rFonts w:ascii="Arial" w:hAnsi="Arial" w:cs="Arial"/>
            <w:sz w:val="26"/>
            <w:szCs w:val="26"/>
          </w:rPr>
          <w:t>www.summithistorical.org</w:t>
        </w:r>
      </w:hyperlink>
      <w:r w:rsidRPr="003E4C0B">
        <w:rPr>
          <w:rFonts w:ascii="Arial" w:hAnsi="Arial" w:cs="Arial"/>
          <w:color w:val="2B2B2B"/>
          <w:sz w:val="26"/>
          <w:szCs w:val="26"/>
        </w:rPr>
        <w:t xml:space="preserve">, automatically collects Information about </w:t>
      </w:r>
      <w:r w:rsidRPr="003E4C0B">
        <w:rPr>
          <w:rFonts w:ascii="Arial" w:hAnsi="Arial" w:cs="Arial"/>
          <w:color w:val="3C3C3C"/>
          <w:sz w:val="26"/>
          <w:szCs w:val="26"/>
        </w:rPr>
        <w:t xml:space="preserve">your </w:t>
      </w:r>
      <w:r w:rsidRPr="003E4C0B">
        <w:rPr>
          <w:rFonts w:ascii="Arial" w:hAnsi="Arial" w:cs="Arial"/>
          <w:color w:val="2B2B2B"/>
          <w:sz w:val="26"/>
          <w:szCs w:val="26"/>
        </w:rPr>
        <w:t xml:space="preserve">computer hardware </w:t>
      </w:r>
      <w:r w:rsidRPr="003E4C0B">
        <w:rPr>
          <w:rFonts w:ascii="Arial" w:hAnsi="Arial" w:cs="Arial"/>
          <w:color w:val="3C3C3C"/>
          <w:sz w:val="26"/>
          <w:szCs w:val="26"/>
        </w:rPr>
        <w:t>and software.</w:t>
      </w:r>
    </w:p>
    <w:p w14:paraId="2B85590A" w14:textId="77777777" w:rsidR="003E4C0B" w:rsidRPr="003E4C0B" w:rsidRDefault="003E4C0B" w:rsidP="003E4C0B">
      <w:pPr>
        <w:pStyle w:val="Heading1"/>
        <w:spacing w:after="240"/>
        <w:contextualSpacing/>
        <w:rPr>
          <w:rFonts w:ascii="Arial" w:hAnsi="Arial" w:cs="Arial"/>
          <w:color w:val="2B2B2B"/>
          <w:sz w:val="26"/>
          <w:szCs w:val="26"/>
        </w:rPr>
      </w:pPr>
    </w:p>
    <w:p w14:paraId="35B5A901" w14:textId="77777777" w:rsidR="003E4C0B" w:rsidRPr="003E4C0B" w:rsidRDefault="003E4C0B" w:rsidP="003E4C0B">
      <w:pPr>
        <w:pStyle w:val="Heading1"/>
        <w:spacing w:after="240"/>
        <w:contextualSpacing/>
        <w:rPr>
          <w:rFonts w:ascii="Arial" w:hAnsi="Arial" w:cs="Arial"/>
          <w:color w:val="2B2B2B"/>
          <w:sz w:val="26"/>
          <w:szCs w:val="26"/>
          <w:u w:val="single"/>
        </w:rPr>
      </w:pPr>
      <w:r w:rsidRPr="003E4C0B">
        <w:rPr>
          <w:rFonts w:ascii="Arial" w:hAnsi="Arial" w:cs="Arial"/>
          <w:color w:val="2B2B2B"/>
          <w:sz w:val="26"/>
          <w:szCs w:val="26"/>
          <w:u w:val="single"/>
        </w:rPr>
        <w:t>Security of Your Personal Information</w:t>
      </w:r>
    </w:p>
    <w:p w14:paraId="15215313" w14:textId="77777777" w:rsidR="003E4C0B" w:rsidRPr="003E4C0B" w:rsidRDefault="003E4C0B" w:rsidP="003E4C0B">
      <w:pPr>
        <w:pStyle w:val="Heading1"/>
        <w:spacing w:after="240"/>
        <w:contextualSpacing/>
        <w:rPr>
          <w:rFonts w:ascii="Arial" w:hAnsi="Arial" w:cs="Arial"/>
          <w:b/>
          <w:bCs/>
          <w:color w:val="3C3C3C"/>
          <w:sz w:val="26"/>
          <w:szCs w:val="26"/>
        </w:rPr>
      </w:pPr>
      <w:r w:rsidRPr="003E4C0B">
        <w:rPr>
          <w:rFonts w:ascii="Arial" w:hAnsi="Arial" w:cs="Arial"/>
          <w:color w:val="3C3C3C"/>
          <w:sz w:val="26"/>
          <w:szCs w:val="26"/>
        </w:rPr>
        <w:t xml:space="preserve">Our organization secures your personal information from </w:t>
      </w:r>
      <w:r w:rsidRPr="003E4C0B">
        <w:rPr>
          <w:rFonts w:ascii="Arial" w:hAnsi="Arial" w:cs="Arial"/>
          <w:color w:val="2B2B2B"/>
          <w:sz w:val="26"/>
          <w:szCs w:val="26"/>
        </w:rPr>
        <w:t xml:space="preserve">unauthorized access, use, </w:t>
      </w:r>
      <w:r w:rsidRPr="003E4C0B">
        <w:rPr>
          <w:rFonts w:ascii="Arial" w:hAnsi="Arial" w:cs="Arial"/>
          <w:color w:val="3C3C3C"/>
          <w:sz w:val="26"/>
          <w:szCs w:val="26"/>
        </w:rPr>
        <w:t xml:space="preserve">or </w:t>
      </w:r>
      <w:r w:rsidRPr="003E4C0B">
        <w:rPr>
          <w:rFonts w:ascii="Arial" w:hAnsi="Arial" w:cs="Arial"/>
          <w:color w:val="2B2B2B"/>
          <w:sz w:val="26"/>
          <w:szCs w:val="26"/>
        </w:rPr>
        <w:t xml:space="preserve">disclosure. </w:t>
      </w:r>
      <w:r w:rsidRPr="003E4C0B">
        <w:rPr>
          <w:rFonts w:ascii="Arial" w:hAnsi="Arial" w:cs="Arial"/>
          <w:color w:val="3C3C3C"/>
          <w:sz w:val="26"/>
          <w:szCs w:val="26"/>
        </w:rPr>
        <w:t xml:space="preserve">We use computer </w:t>
      </w:r>
      <w:r w:rsidRPr="003E4C0B">
        <w:rPr>
          <w:rFonts w:ascii="Arial" w:hAnsi="Arial" w:cs="Arial"/>
          <w:color w:val="2B2B2B"/>
          <w:sz w:val="26"/>
          <w:szCs w:val="26"/>
        </w:rPr>
        <w:t xml:space="preserve">servers located in </w:t>
      </w:r>
      <w:r w:rsidRPr="003E4C0B">
        <w:rPr>
          <w:rFonts w:ascii="Arial" w:hAnsi="Arial" w:cs="Arial"/>
          <w:color w:val="3C3C3C"/>
          <w:sz w:val="26"/>
          <w:szCs w:val="26"/>
        </w:rPr>
        <w:t xml:space="preserve">a secure </w:t>
      </w:r>
      <w:r w:rsidRPr="003E4C0B">
        <w:rPr>
          <w:rFonts w:ascii="Arial" w:hAnsi="Arial" w:cs="Arial"/>
          <w:color w:val="2B2B2B"/>
          <w:sz w:val="26"/>
          <w:szCs w:val="26"/>
        </w:rPr>
        <w:t>controlled</w:t>
      </w:r>
      <w:r w:rsidRPr="003E4C0B">
        <w:rPr>
          <w:rFonts w:ascii="Arial" w:hAnsi="Arial" w:cs="Arial"/>
          <w:color w:val="3C3C3C"/>
          <w:sz w:val="26"/>
          <w:szCs w:val="26"/>
        </w:rPr>
        <w:t xml:space="preserve"> </w:t>
      </w:r>
      <w:r w:rsidRPr="003E4C0B">
        <w:rPr>
          <w:rFonts w:ascii="Arial" w:hAnsi="Arial" w:cs="Arial"/>
          <w:color w:val="2B2B2B"/>
          <w:sz w:val="26"/>
          <w:szCs w:val="26"/>
        </w:rPr>
        <w:t xml:space="preserve">environment.  Credit card transactions are protected </w:t>
      </w:r>
      <w:r w:rsidRPr="003E4C0B">
        <w:rPr>
          <w:rFonts w:ascii="Arial" w:hAnsi="Arial" w:cs="Arial"/>
          <w:color w:val="3C3C3C"/>
          <w:sz w:val="26"/>
          <w:szCs w:val="26"/>
        </w:rPr>
        <w:t xml:space="preserve">through </w:t>
      </w:r>
      <w:r w:rsidRPr="003E4C0B">
        <w:rPr>
          <w:rFonts w:ascii="Arial" w:hAnsi="Arial" w:cs="Arial"/>
          <w:color w:val="2B2B2B"/>
          <w:sz w:val="26"/>
          <w:szCs w:val="26"/>
        </w:rPr>
        <w:t xml:space="preserve">encryption, such </w:t>
      </w:r>
      <w:r w:rsidRPr="003E4C0B">
        <w:rPr>
          <w:rFonts w:ascii="Arial" w:hAnsi="Arial" w:cs="Arial"/>
          <w:color w:val="3C3C3C"/>
          <w:sz w:val="26"/>
          <w:szCs w:val="26"/>
        </w:rPr>
        <w:t xml:space="preserve">as the Secure Socket </w:t>
      </w:r>
      <w:r w:rsidRPr="003E4C0B">
        <w:rPr>
          <w:rFonts w:ascii="Arial" w:hAnsi="Arial" w:cs="Arial"/>
          <w:color w:val="2B2B2B"/>
          <w:sz w:val="26"/>
          <w:szCs w:val="26"/>
        </w:rPr>
        <w:t xml:space="preserve">Layer </w:t>
      </w:r>
      <w:r w:rsidRPr="003E4C0B">
        <w:rPr>
          <w:rFonts w:ascii="Arial" w:hAnsi="Arial" w:cs="Arial"/>
          <w:color w:val="3C3C3C"/>
          <w:sz w:val="26"/>
          <w:szCs w:val="26"/>
        </w:rPr>
        <w:t>(SSL) protocol.</w:t>
      </w:r>
    </w:p>
    <w:p w14:paraId="3A7CACDC" w14:textId="77777777" w:rsidR="003E4C0B" w:rsidRPr="003E4C0B" w:rsidRDefault="003E4C0B" w:rsidP="003E4C0B">
      <w:pPr>
        <w:pStyle w:val="Heading1"/>
        <w:spacing w:after="240"/>
        <w:contextualSpacing/>
        <w:rPr>
          <w:rFonts w:ascii="Arial" w:hAnsi="Arial" w:cs="Arial"/>
          <w:b/>
          <w:bCs/>
          <w:sz w:val="26"/>
          <w:szCs w:val="26"/>
        </w:rPr>
      </w:pPr>
    </w:p>
    <w:p w14:paraId="5C004D29" w14:textId="77777777" w:rsidR="003E4C0B" w:rsidRPr="003E4C0B" w:rsidRDefault="003E4C0B" w:rsidP="003E4C0B">
      <w:pPr>
        <w:pStyle w:val="Heading1"/>
        <w:spacing w:after="240"/>
        <w:contextualSpacing/>
        <w:rPr>
          <w:rFonts w:ascii="Arial" w:hAnsi="Arial" w:cs="Arial"/>
          <w:color w:val="2B2B2B"/>
          <w:sz w:val="26"/>
          <w:szCs w:val="26"/>
          <w:u w:val="single"/>
        </w:rPr>
      </w:pPr>
      <w:r w:rsidRPr="003E4C0B">
        <w:rPr>
          <w:rFonts w:ascii="Arial" w:hAnsi="Arial" w:cs="Arial"/>
          <w:color w:val="2B2B2B"/>
          <w:sz w:val="26"/>
          <w:szCs w:val="26"/>
          <w:u w:val="single"/>
        </w:rPr>
        <w:t>Use and Disclosure of Personal Information</w:t>
      </w:r>
    </w:p>
    <w:p w14:paraId="129D048D" w14:textId="77777777" w:rsidR="003E4C0B" w:rsidRPr="003E4C0B" w:rsidRDefault="003E4C0B" w:rsidP="003E4C0B">
      <w:pPr>
        <w:pStyle w:val="Heading1"/>
        <w:spacing w:after="240"/>
        <w:contextualSpacing/>
        <w:rPr>
          <w:rFonts w:ascii="Arial" w:hAnsi="Arial" w:cs="Arial"/>
          <w:b/>
          <w:bCs/>
          <w:color w:val="3C3C3C"/>
          <w:sz w:val="26"/>
          <w:szCs w:val="26"/>
        </w:rPr>
      </w:pPr>
      <w:r w:rsidRPr="003E4C0B">
        <w:rPr>
          <w:rFonts w:ascii="Arial" w:hAnsi="Arial" w:cs="Arial"/>
          <w:color w:val="3C3C3C"/>
          <w:sz w:val="26"/>
          <w:szCs w:val="26"/>
        </w:rPr>
        <w:t>SHS will not disclose your information without specific authorization.</w:t>
      </w:r>
    </w:p>
    <w:p w14:paraId="2CC442DB" w14:textId="77777777" w:rsidR="003E4C0B" w:rsidRPr="003E4C0B" w:rsidRDefault="003E4C0B" w:rsidP="003E4C0B">
      <w:pPr>
        <w:pStyle w:val="Heading1"/>
        <w:keepNext w:val="0"/>
        <w:keepLines w:val="0"/>
        <w:widowControl w:val="0"/>
        <w:numPr>
          <w:ilvl w:val="0"/>
          <w:numId w:val="1"/>
        </w:numPr>
        <w:autoSpaceDE w:val="0"/>
        <w:autoSpaceDN w:val="0"/>
        <w:spacing w:before="0" w:after="240" w:line="240" w:lineRule="auto"/>
        <w:contextualSpacing/>
        <w:rPr>
          <w:rFonts w:ascii="Arial" w:hAnsi="Arial" w:cs="Arial"/>
          <w:b/>
          <w:bCs/>
          <w:sz w:val="26"/>
          <w:szCs w:val="26"/>
        </w:rPr>
      </w:pPr>
      <w:r w:rsidRPr="003E4C0B">
        <w:rPr>
          <w:rFonts w:ascii="Arial" w:hAnsi="Arial" w:cs="Arial"/>
          <w:color w:val="2B2B2B"/>
          <w:sz w:val="26"/>
          <w:szCs w:val="26"/>
        </w:rPr>
        <w:t xml:space="preserve">To mailing lists of </w:t>
      </w:r>
      <w:r w:rsidRPr="003E4C0B">
        <w:rPr>
          <w:rFonts w:ascii="Arial" w:hAnsi="Arial" w:cs="Arial"/>
          <w:color w:val="3C3C3C"/>
          <w:sz w:val="26"/>
          <w:szCs w:val="26"/>
        </w:rPr>
        <w:t>other organizations.</w:t>
      </w:r>
    </w:p>
    <w:p w14:paraId="004596CA" w14:textId="77777777" w:rsidR="003E4C0B" w:rsidRPr="003E4C0B" w:rsidRDefault="003E4C0B" w:rsidP="003E4C0B">
      <w:pPr>
        <w:pStyle w:val="Heading1"/>
        <w:keepNext w:val="0"/>
        <w:keepLines w:val="0"/>
        <w:widowControl w:val="0"/>
        <w:numPr>
          <w:ilvl w:val="0"/>
          <w:numId w:val="1"/>
        </w:numPr>
        <w:autoSpaceDE w:val="0"/>
        <w:autoSpaceDN w:val="0"/>
        <w:spacing w:before="0" w:after="240" w:line="240" w:lineRule="auto"/>
        <w:contextualSpacing/>
        <w:rPr>
          <w:rFonts w:ascii="Arial" w:hAnsi="Arial" w:cs="Arial"/>
          <w:b/>
          <w:bCs/>
          <w:sz w:val="26"/>
          <w:szCs w:val="26"/>
        </w:rPr>
      </w:pPr>
      <w:r w:rsidRPr="003E4C0B">
        <w:rPr>
          <w:rFonts w:ascii="Arial" w:hAnsi="Arial" w:cs="Arial"/>
          <w:sz w:val="26"/>
          <w:szCs w:val="26"/>
        </w:rPr>
        <w:t>In t</w:t>
      </w:r>
      <w:r w:rsidRPr="003E4C0B">
        <w:rPr>
          <w:rFonts w:ascii="Arial" w:hAnsi="Arial" w:cs="Arial"/>
          <w:color w:val="2B2B2B"/>
          <w:sz w:val="26"/>
          <w:szCs w:val="26"/>
        </w:rPr>
        <w:t>estimonials o</w:t>
      </w:r>
      <w:r w:rsidRPr="003E4C0B">
        <w:rPr>
          <w:rFonts w:ascii="Arial" w:hAnsi="Arial" w:cs="Arial"/>
          <w:color w:val="3C3C3C"/>
          <w:sz w:val="26"/>
          <w:szCs w:val="26"/>
        </w:rPr>
        <w:t xml:space="preserve">n the SHS </w:t>
      </w:r>
      <w:r w:rsidRPr="003E4C0B">
        <w:rPr>
          <w:rFonts w:ascii="Arial" w:hAnsi="Arial" w:cs="Arial"/>
          <w:color w:val="2B2B2B"/>
          <w:sz w:val="26"/>
          <w:szCs w:val="26"/>
        </w:rPr>
        <w:t xml:space="preserve">Blog, </w:t>
      </w:r>
      <w:r w:rsidRPr="003E4C0B">
        <w:rPr>
          <w:rFonts w:ascii="Arial" w:hAnsi="Arial" w:cs="Arial"/>
          <w:color w:val="3C3C3C"/>
          <w:sz w:val="26"/>
          <w:szCs w:val="26"/>
        </w:rPr>
        <w:t>website, or other</w:t>
      </w:r>
      <w:r w:rsidRPr="003E4C0B">
        <w:rPr>
          <w:rFonts w:ascii="Arial" w:hAnsi="Arial" w:cs="Arial"/>
          <w:sz w:val="26"/>
          <w:szCs w:val="26"/>
        </w:rPr>
        <w:t xml:space="preserve"> </w:t>
      </w:r>
      <w:r w:rsidRPr="003E4C0B">
        <w:rPr>
          <w:rFonts w:ascii="Arial" w:hAnsi="Arial" w:cs="Arial"/>
          <w:color w:val="2B2B2B"/>
          <w:sz w:val="26"/>
          <w:szCs w:val="26"/>
        </w:rPr>
        <w:t>publications.</w:t>
      </w:r>
    </w:p>
    <w:p w14:paraId="08B684F3" w14:textId="77777777" w:rsidR="003E4C0B" w:rsidRPr="003E4C0B" w:rsidRDefault="003E4C0B" w:rsidP="003E4C0B">
      <w:pPr>
        <w:pStyle w:val="Heading1"/>
        <w:keepNext w:val="0"/>
        <w:keepLines w:val="0"/>
        <w:widowControl w:val="0"/>
        <w:numPr>
          <w:ilvl w:val="0"/>
          <w:numId w:val="1"/>
        </w:numPr>
        <w:autoSpaceDE w:val="0"/>
        <w:autoSpaceDN w:val="0"/>
        <w:spacing w:before="0" w:after="240" w:line="240" w:lineRule="auto"/>
        <w:contextualSpacing/>
        <w:rPr>
          <w:rFonts w:ascii="Arial" w:hAnsi="Arial" w:cs="Arial"/>
          <w:color w:val="3C3C3C"/>
          <w:sz w:val="26"/>
          <w:szCs w:val="26"/>
        </w:rPr>
      </w:pPr>
      <w:r w:rsidRPr="003E4C0B">
        <w:rPr>
          <w:rFonts w:ascii="Arial" w:hAnsi="Arial" w:cs="Arial"/>
          <w:color w:val="3C3C3C"/>
          <w:sz w:val="26"/>
          <w:szCs w:val="26"/>
        </w:rPr>
        <w:t xml:space="preserve">Recognition </w:t>
      </w:r>
      <w:r w:rsidRPr="003E4C0B">
        <w:rPr>
          <w:rFonts w:ascii="Arial" w:hAnsi="Arial" w:cs="Arial"/>
          <w:color w:val="2B2B2B"/>
          <w:sz w:val="26"/>
          <w:szCs w:val="26"/>
        </w:rPr>
        <w:t xml:space="preserve">lists </w:t>
      </w:r>
      <w:r w:rsidRPr="003E4C0B">
        <w:rPr>
          <w:rFonts w:ascii="Arial" w:hAnsi="Arial" w:cs="Arial"/>
          <w:color w:val="3C3C3C"/>
          <w:sz w:val="26"/>
          <w:szCs w:val="26"/>
        </w:rPr>
        <w:t xml:space="preserve">with other </w:t>
      </w:r>
      <w:r w:rsidRPr="003E4C0B">
        <w:rPr>
          <w:rFonts w:ascii="Arial" w:hAnsi="Arial" w:cs="Arial"/>
          <w:color w:val="2B2B2B"/>
          <w:sz w:val="26"/>
          <w:szCs w:val="26"/>
        </w:rPr>
        <w:t xml:space="preserve">donors in </w:t>
      </w:r>
      <w:r w:rsidRPr="003E4C0B">
        <w:rPr>
          <w:rFonts w:ascii="Arial" w:hAnsi="Arial" w:cs="Arial"/>
          <w:color w:val="3C3C3C"/>
          <w:sz w:val="26"/>
          <w:szCs w:val="26"/>
        </w:rPr>
        <w:t>SHS p</w:t>
      </w:r>
      <w:r w:rsidRPr="003E4C0B">
        <w:rPr>
          <w:rFonts w:ascii="Arial" w:hAnsi="Arial" w:cs="Arial"/>
          <w:color w:val="2B2B2B"/>
          <w:sz w:val="26"/>
          <w:szCs w:val="26"/>
        </w:rPr>
        <w:t>ublications</w:t>
      </w:r>
      <w:r w:rsidRPr="003E4C0B">
        <w:rPr>
          <w:rFonts w:ascii="Arial" w:hAnsi="Arial" w:cs="Arial"/>
          <w:color w:val="3C3C3C"/>
          <w:sz w:val="26"/>
          <w:szCs w:val="26"/>
        </w:rPr>
        <w:t>.</w:t>
      </w:r>
    </w:p>
    <w:p w14:paraId="5D170F48" w14:textId="77777777" w:rsidR="003E4C0B" w:rsidRPr="003E4C0B" w:rsidRDefault="003E4C0B" w:rsidP="003E4C0B">
      <w:pPr>
        <w:pStyle w:val="Heading1"/>
        <w:keepNext w:val="0"/>
        <w:keepLines w:val="0"/>
        <w:widowControl w:val="0"/>
        <w:numPr>
          <w:ilvl w:val="0"/>
          <w:numId w:val="1"/>
        </w:numPr>
        <w:autoSpaceDE w:val="0"/>
        <w:autoSpaceDN w:val="0"/>
        <w:spacing w:before="1" w:after="240" w:line="240" w:lineRule="auto"/>
        <w:contextualSpacing/>
        <w:rPr>
          <w:rFonts w:ascii="Arial" w:hAnsi="Arial" w:cs="Arial"/>
          <w:sz w:val="26"/>
          <w:szCs w:val="26"/>
        </w:rPr>
      </w:pPr>
      <w:r w:rsidRPr="003E4C0B">
        <w:rPr>
          <w:rFonts w:ascii="Arial" w:hAnsi="Arial" w:cs="Arial"/>
          <w:color w:val="3C3C3C"/>
          <w:sz w:val="26"/>
          <w:szCs w:val="26"/>
        </w:rPr>
        <w:t xml:space="preserve">To comply </w:t>
      </w:r>
      <w:r w:rsidRPr="003E4C0B">
        <w:rPr>
          <w:rFonts w:ascii="Arial" w:hAnsi="Arial" w:cs="Arial"/>
          <w:color w:val="2B2B2B"/>
          <w:sz w:val="26"/>
          <w:szCs w:val="26"/>
        </w:rPr>
        <w:t xml:space="preserve">with a </w:t>
      </w:r>
      <w:r w:rsidRPr="003E4C0B">
        <w:rPr>
          <w:rFonts w:ascii="Arial" w:hAnsi="Arial" w:cs="Arial"/>
          <w:color w:val="3C3C3C"/>
          <w:sz w:val="26"/>
          <w:szCs w:val="26"/>
        </w:rPr>
        <w:t>legal process served on us.</w:t>
      </w:r>
    </w:p>
    <w:p w14:paraId="5735E9ED" w14:textId="692DF99E" w:rsidR="003E4C0B" w:rsidRPr="001C587C" w:rsidRDefault="003E4C0B" w:rsidP="001C587C">
      <w:pPr>
        <w:pStyle w:val="BodyText"/>
        <w:spacing w:after="240"/>
        <w:ind w:left="100" w:right="195"/>
        <w:contextualSpacing/>
        <w:rPr>
          <w:sz w:val="20"/>
          <w:szCs w:val="20"/>
        </w:rPr>
      </w:pPr>
      <w:r w:rsidRPr="003E4C0B">
        <w:rPr>
          <w:color w:val="363636"/>
          <w:sz w:val="20"/>
          <w:szCs w:val="20"/>
        </w:rPr>
        <w:t xml:space="preserve">Adapted from the </w:t>
      </w:r>
      <w:proofErr w:type="spellStart"/>
      <w:r w:rsidRPr="003E4C0B">
        <w:rPr>
          <w:color w:val="000000" w:themeColor="text1"/>
          <w:sz w:val="20"/>
          <w:szCs w:val="20"/>
          <w:shd w:val="clear" w:color="auto" w:fill="FFFFFF"/>
        </w:rPr>
        <w:t>Shumla</w:t>
      </w:r>
      <w:proofErr w:type="spellEnd"/>
      <w:r w:rsidRPr="003E4C0B">
        <w:rPr>
          <w:color w:val="000000" w:themeColor="text1"/>
          <w:sz w:val="20"/>
          <w:szCs w:val="20"/>
          <w:shd w:val="clear" w:color="auto" w:fill="FFFFFF"/>
        </w:rPr>
        <w:t xml:space="preserve"> Archaeological Research &amp; Education Center’s Policy, </w:t>
      </w:r>
      <w:hyperlink r:id="rId6" w:history="1">
        <w:r w:rsidRPr="003E4C0B">
          <w:rPr>
            <w:rStyle w:val="Hyperlink"/>
            <w:sz w:val="20"/>
            <w:szCs w:val="20"/>
            <w:shd w:val="clear" w:color="auto" w:fill="FFFFFF"/>
          </w:rPr>
          <w:t>www.shumla.org</w:t>
        </w:r>
      </w:hyperlink>
      <w:r w:rsidRPr="003E4C0B">
        <w:rPr>
          <w:color w:val="000000" w:themeColor="text1"/>
          <w:sz w:val="20"/>
          <w:szCs w:val="20"/>
          <w:shd w:val="clear" w:color="auto" w:fill="FFFFFF"/>
        </w:rPr>
        <w:t>.</w:t>
      </w:r>
    </w:p>
    <w:sectPr w:rsidR="003E4C0B" w:rsidRPr="001C587C" w:rsidSect="003E4C0B">
      <w:pgSz w:w="12240" w:h="15840"/>
      <w:pgMar w:top="720" w:right="1440" w:bottom="72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F2B82"/>
    <w:multiLevelType w:val="hybridMultilevel"/>
    <w:tmpl w:val="9C98DF9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6E311839"/>
    <w:multiLevelType w:val="hybridMultilevel"/>
    <w:tmpl w:val="0FEE770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2017615450">
    <w:abstractNumId w:val="1"/>
  </w:num>
  <w:num w:numId="2" w16cid:durableId="1989704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C0B"/>
    <w:rsid w:val="001A5491"/>
    <w:rsid w:val="001C587C"/>
    <w:rsid w:val="003E4C0B"/>
    <w:rsid w:val="004552DA"/>
    <w:rsid w:val="005C7E00"/>
    <w:rsid w:val="00632966"/>
    <w:rsid w:val="0069201F"/>
    <w:rsid w:val="0078430E"/>
    <w:rsid w:val="00991508"/>
    <w:rsid w:val="00A51056"/>
    <w:rsid w:val="00C8395E"/>
    <w:rsid w:val="00E2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E4FEC"/>
  <w15:chartTrackingRefBased/>
  <w15:docId w15:val="{9A96CD84-8D84-46E8-8124-F5F6B0B4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240"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C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C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C0B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C0B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C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C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C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C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C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C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C0B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C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C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C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C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C0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E4C0B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 w:cs="Arial"/>
      <w:kern w:val="0"/>
      <w:sz w:val="24"/>
      <w:szCs w:val="24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E4C0B"/>
    <w:rPr>
      <w:rFonts w:ascii="Arial" w:eastAsia="Arial" w:hAnsi="Arial" w:cs="Arial"/>
      <w:kern w:val="0"/>
      <w:sz w:val="24"/>
      <w:szCs w:val="24"/>
      <w:lang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E4C0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umla-my.sharepoint.com/personal/ezuberbueler_shumla_onmicrosoft_com/Documents/A%20Legacy%20Giving/SHS/www.shumla.org" TargetMode="External"/><Relationship Id="rId5" Type="http://schemas.openxmlformats.org/officeDocument/2006/relationships/hyperlink" Target="http://www.summithistorica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Torrington</dc:creator>
  <cp:keywords/>
  <dc:description/>
  <cp:lastModifiedBy>Kenneth Torrington</cp:lastModifiedBy>
  <cp:revision>5</cp:revision>
  <cp:lastPrinted>2025-08-28T13:22:00Z</cp:lastPrinted>
  <dcterms:created xsi:type="dcterms:W3CDTF">2025-08-28T12:38:00Z</dcterms:created>
  <dcterms:modified xsi:type="dcterms:W3CDTF">2025-08-28T13:23:00Z</dcterms:modified>
</cp:coreProperties>
</file>